
<file path=[Content_Types].xml><?xml version="1.0" encoding="utf-8"?>
<Types xmlns="http://schemas.openxmlformats.org/package/2006/content-types">
  <Default Extension="rels" ContentType="application/vnd.openxmlformats-package.relationships+xml"/>
  <Default Extension="xml" ContentType="application/xml"/>
  <Override PartName="/word/settings.xml" ContentType="application/vnd.openxmlformats-officedocument.wordprocessingml.settings+xml"/>
  <Override PartName="/word/header1.xml" ContentType="application/vnd.openxmlformats-officedocument.wordprocessingml.header+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http://schemas.openxmlformats.org/wordprocessingml/2006/main" xmlns:o="urn:schemas-microsoft-com:office:office" xmlns:r="http://schemas.openxmlformats.org/officeDocument/2006/relationships" xmlns:m="http://schemas.openxmlformats.org/officeDocument/2006/math" xmlns:v="urn:schemas-microsoft-com:vml" xmlns:a="http://schemas.openxmlformats.org/drawingml/2006/main" xmlns:wps="http://schemas.microsoft.com/office/word/2010/wordprocessingShape" xmlns:wp="http://schemas.openxmlformats.org/drawingml/2006/wordprocessingDrawing" xmlns:pic="http://schemas.openxmlformats.org/drawingml/2006/picture" xmlns:mc="http://schemas.openxmlformats.org/markup-compatibility/2006" xmlns:wpg="http://schemas.microsoft.com/office/word/2010/wordprocessingGroup" xmlns:wpc="http://schemas.microsoft.com/office/word/2010/wordprocessingCanvas" xmlns:w10="urn:schemas-microsoft-com:office:word" xmlns:w14="http://schemas.microsoft.com/office/word/2010/wordml" xmlns:w15="http://schemas.microsoft.com/office/word/2012/wordml" xmlns:a14="http://schemas.microsoft.com/office/drawing/2010/main" mc:Ignorable="w14 w15">
  <w:body>
    <w:p>
      <w:pPr>
        <w:spacing w:line="500" w:lineRule="exact"/>
        <w:ind w:left="1"/>
        <w:jc w:val="center"/>
        <w:rPr>
          <w:rFonts w:ascii="方正小标宋_GBK" w:eastAsia="方正小标宋_GBK" w:hint="eastAsia"/>
          <w:b/>
          <w:sz w:val="44"/>
          <w:szCs w:val="44"/>
        </w:rPr>
      </w:pPr>
    </w:p>
    <w:p>
      <w:pPr>
        <w:keepNext w:val="0"/>
        <w:keepLines w:val="0"/>
        <w:widowControl/>
        <w:suppressLineNumbers w:val="0"/>
        <w:jc w:val="center"/>
        <w:rPr>
          <w:rFonts w:ascii="方正小标宋_GBK" w:eastAsia="方正小标宋_GBK" w:hint="eastAsia"/>
          <w:b/>
          <w:sz w:val="40"/>
          <w:szCs w:val="40"/>
        </w:rPr>
      </w:pPr>
      <w:r>
        <w:rPr>
          <w:rFonts w:ascii="方正小标宋_GBK" w:eastAsia="方正小标宋_GBK" w:cs="Times New Roman" w:hint="eastAsia"/>
          <w:b/>
          <w:sz w:val="40"/>
          <w:szCs w:val="40"/>
          <w:lang w:bidi="ar-SA"/>
        </w:rPr>
        <w:t>关于</w:t>
      </w:r>
      <w:r>
        <w:rPr>
          <w:rFonts w:ascii="方正小标宋_GBK" w:eastAsia="方正小标宋_GBK" w:cs="Times New Roman" w:hint="eastAsia"/>
          <w:b/>
          <w:sz w:val="40"/>
          <w:szCs w:val="40"/>
          <w:lang w:eastAsia="zh-CN" w:bidi="ar-SA"/>
        </w:rPr>
        <w:t>内蒙古合利环保科技有限公司再生资源循环利用项目</w:t>
      </w:r>
      <w:r>
        <w:rPr>
          <w:rFonts w:ascii="方正小标宋_GBK" w:eastAsia="方正小标宋_GBK" w:cs="Times New Roman" w:hint="eastAsia"/>
          <w:b/>
          <w:sz w:val="40"/>
          <w:szCs w:val="40"/>
          <w:lang w:bidi="ar-SA"/>
        </w:rPr>
        <w:t>受理情况公示</w:t>
      </w:r>
    </w:p>
    <w:p>
      <w:pPr>
        <w:spacing w:line="240" w:lineRule="exact"/>
        <w:ind w:firstLineChars="200" w:firstLine="560"/>
        <w:jc w:val="center"/>
        <w:rPr>
          <w:rFonts w:ascii="楷体" w:eastAsia="楷体" w:hint="eastAsia"/>
          <w:sz w:val="28"/>
          <w:szCs w:val="28"/>
        </w:rPr>
      </w:pPr>
    </w:p>
    <w:p>
      <w:pPr>
        <w:spacing w:line="500" w:lineRule="exact"/>
        <w:ind w:firstLineChars="200" w:firstLine="640"/>
        <w:rPr>
          <w:rFonts w:ascii="CESI仿宋-GB2312" w:eastAsia="CESI仿宋-GB2312" w:hint="eastAsia"/>
          <w:sz w:val="32"/>
          <w:szCs w:val="32"/>
        </w:rPr>
      </w:pPr>
      <w:r>
        <w:rPr>
          <w:rFonts w:ascii="CESI仿宋-GB2312" w:eastAsia="CESI仿宋-GB2312" w:hint="eastAsia"/>
          <w:sz w:val="32"/>
          <w:szCs w:val="32"/>
        </w:rPr>
        <w:t>根据原环境保护部《建设项目环境影响评价政府信息公开指南（试行）》（环办〔2013〕103号）和生态环境部《环境影响评价公众参与办法》（部令 第4号）的有关规定。现将该项目环境影响报告文件予以公示，</w:t>
      </w:r>
      <w:r>
        <w:rPr>
          <w:rFonts w:ascii="CESI仿宋-GB2312" w:eastAsia="CESI仿宋-GB2312"/>
          <w:sz w:val="32"/>
          <w:szCs w:val="32"/>
        </w:rPr>
        <w:t>公示期为9月22日至9月28日，</w:t>
      </w:r>
      <w:r>
        <w:rPr>
          <w:rFonts w:ascii="CESI仿宋-GB2312" w:eastAsia="CESI仿宋-GB2312" w:hint="eastAsia"/>
          <w:sz w:val="32"/>
          <w:szCs w:val="32"/>
        </w:rPr>
        <w:t>特此公告。</w:t>
      </w:r>
    </w:p>
    <w:p>
      <w:pPr>
        <w:keepNext w:val="0"/>
        <w:keepLines w:val="0"/>
        <w:widowControl/>
        <w:suppressLineNumbers w:val="0"/>
        <w:ind w:left="60"/>
        <w:jc w:val="left"/>
        <w:rPr>
          <w:rFonts w:ascii="CESI仿宋-GB2312" w:eastAsia="CESI仿宋-GB2312" w:cs="Times New Roman"/>
          <w:sz w:val="32"/>
          <w:szCs w:val="32"/>
          <w:lang w:bidi="ar-SA"/>
        </w:rPr>
      </w:pPr>
      <w:r>
        <w:rPr>
          <w:rFonts w:ascii="CESI仿宋-GB2312" w:eastAsia="CESI仿宋-GB2312" w:cs="Times New Roman"/>
          <w:sz w:val="32"/>
          <w:szCs w:val="32"/>
          <w:lang w:bidi="ar-SA"/>
        </w:rPr>
        <w:t>1、</w:t>
      </w:r>
      <w:r>
        <w:rPr>
          <w:rFonts w:ascii="CESI仿宋-GB2312" w:eastAsia="CESI仿宋-GB2312" w:cs="Times New Roman" w:hint="eastAsia"/>
          <w:sz w:val="32"/>
          <w:szCs w:val="32"/>
          <w:lang w:bidi="ar-SA"/>
        </w:rPr>
        <w:t>项目名称</w:t>
      </w:r>
      <w:r>
        <w:rPr>
          <w:rFonts w:ascii="CESI仿宋-GB2312" w:eastAsia="CESI仿宋-GB2312" w:cs="Times New Roman" w:hint="eastAsia"/>
          <w:sz w:val="32"/>
          <w:szCs w:val="32"/>
          <w:lang w:val="en-US" w:eastAsia="zh-CN" w:bidi="ar-SA"/>
        </w:rPr>
        <w:t>:</w:t>
      </w:r>
      <w:r>
        <w:rPr>
          <w:rFonts w:ascii="CESI仿宋-GB2312" w:eastAsia="CESI仿宋-GB2312" w:cs="Times New Roman" w:hint="eastAsia"/>
          <w:sz w:val="32"/>
          <w:szCs w:val="32"/>
          <w:lang w:bidi="ar-SA"/>
        </w:rPr>
        <w:t>内蒙古合利环保科技有限公司再生资源循环利用项目</w:t>
      </w:r>
    </w:p>
    <w:p>
      <w:pPr>
        <w:keepNext w:val="0"/>
        <w:keepLines w:val="0"/>
        <w:widowControl/>
        <w:suppressLineNumbers w:val="0"/>
        <w:jc w:val="left"/>
        <w:rPr>
          <w:rFonts w:ascii="CESI仿宋-GB2312" w:eastAsia="CESI仿宋-GB2312" w:cs="Times New Roman"/>
          <w:sz w:val="32"/>
          <w:szCs w:val="32"/>
          <w:lang w:val="en-US" w:eastAsia="zh-CN" w:bidi="ar-SA"/>
        </w:rPr>
      </w:pPr>
      <w:r>
        <w:rPr>
          <w:rFonts w:ascii="CESI仿宋-GB2312" w:eastAsia="CESI仿宋-GB2312" w:cs="Times New Roman" w:hint="eastAsia"/>
          <w:sz w:val="32"/>
          <w:szCs w:val="32"/>
          <w:lang w:val="en-US" w:eastAsia="zh-CN" w:bidi="ar-SA"/>
        </w:rPr>
        <w:t>2、</w:t>
      </w:r>
      <w:r>
        <w:rPr>
          <w:rFonts w:ascii="CESI仿宋-GB2312" w:eastAsia="CESI仿宋-GB2312" w:cs="Times New Roman" w:hint="eastAsia"/>
          <w:sz w:val="32"/>
          <w:szCs w:val="32"/>
          <w:lang w:bidi="ar-SA"/>
        </w:rPr>
        <w:t>建设地点：</w:t>
      </w:r>
      <w:r>
        <w:rPr>
          <w:rFonts w:ascii="CESI仿宋-GB2312" w:eastAsia="CESI仿宋-GB2312" w:cs="Times New Roman" w:hint="eastAsia"/>
          <w:sz w:val="32"/>
          <w:szCs w:val="32"/>
          <w:lang w:val="en-US" w:eastAsia="zh-CN" w:bidi="ar-SA"/>
        </w:rPr>
        <w:t>内蒙古呼和浩特</w:t>
      </w:r>
      <w:r>
        <w:rPr>
          <w:rFonts w:ascii="CESI仿宋-GB2312" w:eastAsia="CESI仿宋-GB2312" w:cs="Times New Roman"/>
          <w:sz w:val="32"/>
          <w:szCs w:val="32"/>
          <w:lang w:val="en-US" w:eastAsia="zh-CN" w:bidi="ar-SA"/>
        </w:rPr>
        <w:t>市和林格尔县</w:t>
      </w:r>
    </w:p>
    <w:p>
      <w:pPr>
        <w:keepNext w:val="0"/>
        <w:keepLines w:val="0"/>
        <w:widowControl/>
        <w:suppressLineNumbers w:val="0"/>
        <w:ind w:left="60"/>
        <w:jc w:val="left"/>
        <w:rPr>
          <w:rFonts w:ascii="CESI仿宋-GB2312" w:eastAsia="CESI仿宋-GB2312" w:cs="Times New Roman"/>
          <w:sz w:val="32"/>
          <w:szCs w:val="32"/>
          <w:lang w:val="en-US" w:eastAsia="zh-CN" w:bidi="ar-SA"/>
        </w:rPr>
      </w:pPr>
      <w:r>
        <w:rPr>
          <w:rFonts w:ascii="CESI仿宋-GB2312" w:eastAsia="CESI仿宋-GB2312" w:cs="Times New Roman" w:hint="eastAsia"/>
          <w:sz w:val="32"/>
          <w:szCs w:val="32"/>
          <w:lang w:val="en-US" w:eastAsia="zh-CN" w:bidi="ar-SA"/>
        </w:rPr>
        <w:t>3、</w:t>
      </w:r>
      <w:r>
        <w:rPr>
          <w:rFonts w:ascii="CESI仿宋-GB2312" w:eastAsia="CESI仿宋-GB2312" w:cs="Times New Roman" w:hint="eastAsia"/>
          <w:sz w:val="32"/>
          <w:szCs w:val="32"/>
          <w:lang w:bidi="ar-SA"/>
        </w:rPr>
        <w:t>建设单位：</w:t>
      </w:r>
      <w:r>
        <w:rPr>
          <w:rFonts w:ascii="CESI仿宋-GB2312" w:eastAsia="CESI仿宋-GB2312" w:cs="Times New Roman" w:hint="eastAsia"/>
          <w:sz w:val="32"/>
          <w:szCs w:val="32"/>
          <w:lang w:val="en-US" w:eastAsia="zh-CN" w:bidi="ar-SA"/>
        </w:rPr>
        <w:t>内蒙古合利环保科技有限公司</w:t>
      </w:r>
    </w:p>
    <w:p>
      <w:pPr>
        <w:keepNext w:val="0"/>
        <w:keepLines w:val="0"/>
        <w:widowControl/>
        <w:suppressLineNumbers w:val="0"/>
        <w:ind w:left="60"/>
        <w:jc w:val="left"/>
        <w:rPr>
          <w:rFonts w:ascii="CESI仿宋-GB2312" w:eastAsia="CESI仿宋-GB2312" w:cs="Times New Roman"/>
          <w:spacing w:val="-6"/>
          <w:sz w:val="32"/>
          <w:szCs w:val="32"/>
          <w:lang w:val="en-US" w:eastAsia="zh-CN" w:bidi="ar-SA"/>
        </w:rPr>
      </w:pPr>
      <w:r>
        <w:rPr>
          <w:rFonts w:ascii="CESI仿宋-GB2312" w:eastAsia="CESI仿宋-GB2312" w:cs="Times New Roman" w:hint="eastAsia"/>
          <w:sz w:val="32"/>
          <w:szCs w:val="32"/>
          <w:lang w:val="en-US" w:eastAsia="zh-CN" w:bidi="ar-SA"/>
        </w:rPr>
        <w:t>4、</w:t>
      </w:r>
      <w:r>
        <w:rPr>
          <w:rFonts w:ascii="CESI仿宋-GB2312" w:eastAsia="CESI仿宋-GB2312" w:cs="Times New Roman" w:hint="eastAsia"/>
          <w:sz w:val="32"/>
          <w:szCs w:val="32"/>
          <w:lang w:bidi="ar-SA"/>
        </w:rPr>
        <w:t>环境影响评价机构</w:t>
      </w:r>
      <w:r>
        <w:rPr>
          <w:rFonts w:ascii="CESI仿宋-GB2312" w:eastAsia="CESI仿宋-GB2312" w:cs="Times New Roman" w:hint="eastAsia"/>
          <w:sz w:val="32"/>
          <w:szCs w:val="32"/>
          <w:lang w:eastAsia="zh-CN" w:bidi="ar-SA"/>
        </w:rPr>
        <w:t>：</w:t>
      </w:r>
      <w:r>
        <w:rPr>
          <w:rFonts w:ascii="CESI仿宋-GB2312" w:eastAsia="CESI仿宋-GB2312" w:cs="Times New Roman" w:hint="eastAsia"/>
          <w:spacing w:val="-6"/>
          <w:sz w:val="32"/>
          <w:szCs w:val="32"/>
          <w:lang w:val="en-US" w:eastAsia="zh-CN" w:bidi="ar-SA"/>
        </w:rPr>
        <w:t>内蒙古创实环保科技有限公司</w:t>
      </w:r>
    </w:p>
    <w:p>
      <w:pPr>
        <w:keepNext w:val="0"/>
        <w:keepLines w:val="0"/>
        <w:widowControl w:val="0"/>
        <w:suppressLineNumbers w:val="0"/>
        <w:spacing w:before="0" w:beforeAutospacing="0" w:after="0" w:afterAutospacing="0"/>
        <w:ind w:left="0" w:right="0"/>
        <w:jc w:val="both"/>
        <w:rPr>
          <w:rFonts w:ascii="CESI仿宋-GB2312" w:eastAsia="CESI仿宋-GB2312" w:cs="Times New Roman" w:hint="eastAsia"/>
          <w:sz w:val="32"/>
          <w:szCs w:val="32"/>
          <w:lang w:val="en-US" w:eastAsia="zh-CN" w:bidi="ar-SA"/>
        </w:rPr>
      </w:pPr>
      <w:r>
        <w:rPr>
          <w:rFonts w:ascii="CESI仿宋-GB2312" w:eastAsia="CESI仿宋-GB2312" w:cs="Times New Roman" w:hint="eastAsia"/>
          <w:sz w:val="32"/>
          <w:szCs w:val="32"/>
          <w:lang w:bidi="ar-SA"/>
        </w:rPr>
        <w:t>5、受理日期：202</w:t>
      </w:r>
      <w:r>
        <w:rPr>
          <w:rFonts w:ascii="CESI仿宋-GB2312" w:eastAsia="CESI仿宋-GB2312" w:cs="Times New Roman"/>
          <w:sz w:val="32"/>
          <w:szCs w:val="32"/>
          <w:lang w:val="en-US" w:eastAsia="zh-CN" w:bidi="ar-SA"/>
        </w:rPr>
        <w:t>3</w:t>
      </w:r>
      <w:r>
        <w:rPr>
          <w:rFonts w:ascii="CESI仿宋-GB2312" w:eastAsia="CESI仿宋-GB2312" w:cs="Times New Roman" w:hint="eastAsia"/>
          <w:sz w:val="32"/>
          <w:szCs w:val="32"/>
          <w:lang w:bidi="ar-SA"/>
        </w:rPr>
        <w:t>年</w:t>
      </w:r>
      <w:r>
        <w:rPr>
          <w:rFonts w:ascii="CESI仿宋-GB2312" w:eastAsia="CESI仿宋-GB2312" w:cs="Times New Roman"/>
          <w:sz w:val="32"/>
          <w:szCs w:val="32"/>
          <w:lang w:bidi="ar-SA"/>
        </w:rPr>
        <w:t>9</w:t>
      </w:r>
      <w:r>
        <w:rPr>
          <w:rFonts w:ascii="CESI仿宋-GB2312" w:eastAsia="CESI仿宋-GB2312" w:cs="Times New Roman" w:hint="eastAsia"/>
          <w:sz w:val="32"/>
          <w:szCs w:val="32"/>
          <w:lang w:bidi="ar-SA"/>
        </w:rPr>
        <w:t>月</w:t>
      </w:r>
      <w:r>
        <w:rPr>
          <w:rFonts w:ascii="CESI仿宋-GB2312" w:eastAsia="CESI仿宋-GB2312" w:cs="Times New Roman"/>
          <w:sz w:val="32"/>
          <w:szCs w:val="32"/>
          <w:lang w:bidi="ar-SA"/>
        </w:rPr>
        <w:t>22</w:t>
      </w:r>
      <w:r>
        <w:rPr>
          <w:rFonts w:ascii="CESI仿宋-GB2312" w:eastAsia="CESI仿宋-GB2312" w:cs="Times New Roman" w:hint="eastAsia"/>
          <w:sz w:val="32"/>
          <w:szCs w:val="32"/>
          <w:lang w:bidi="ar-SA"/>
        </w:rPr>
        <w:t>日</w:t>
      </w:r>
      <w:r>
        <w:rPr>
          <w:rFonts w:ascii="CESI仿宋-GB2312" w:eastAsia="CESI仿宋-GB2312" w:cs="Times New Roman" w:hint="eastAsia"/>
          <w:sz w:val="32"/>
          <w:szCs w:val="32"/>
          <w:lang w:val="en-US" w:eastAsia="zh-CN" w:bidi="ar-SA"/>
        </w:rPr>
        <w:t xml:space="preserve"> </w:t>
      </w:r>
    </w:p>
    <w:p>
      <w:pPr>
        <w:keepNext w:val="0"/>
        <w:keepLines w:val="0"/>
        <w:pageBreakBefore w:val="0"/>
        <w:widowControl w:val="0"/>
        <w:kinsoku/>
        <w:wordWrap/>
        <w:overflowPunct/>
        <w:topLinePunct w:val="0"/>
        <w:autoSpaceDE/>
        <w:autoSpaceDN/>
        <w:bidi w:val="0"/>
        <w:adjustRightInd/>
        <w:snapToGrid/>
        <w:spacing w:line="560" w:lineRule="exact"/>
        <w:ind w:left="1"/>
        <w:textAlignment w:val="auto"/>
        <w:rPr>
          <w:rFonts w:ascii="CESI仿宋-GB2312" w:eastAsia="CESI仿宋-GB2312" w:hint="eastAsia"/>
          <w:sz w:val="32"/>
          <w:szCs w:val="32"/>
        </w:rPr>
      </w:pPr>
      <w:r>
        <w:rPr>
          <w:rFonts w:ascii="CESI仿宋-GB2312" w:eastAsia="CESI仿宋-GB2312" w:hint="eastAsia"/>
          <w:sz w:val="32"/>
          <w:szCs w:val="32"/>
        </w:rPr>
        <w:t>6、报告书（表）全本公示及附件扫描件http://sthjj.huhhot.gov.cn/</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ascii="CESI仿宋-GB2312" w:eastAsia="CESI仿宋-GB2312" w:hint="eastAsia"/>
          <w:sz w:val="32"/>
          <w:szCs w:val="32"/>
        </w:rPr>
      </w:pPr>
      <w:r>
        <w:rPr>
          <w:rFonts w:ascii="CESI仿宋-GB2312" w:eastAsia="CESI仿宋-GB2312" w:hint="eastAsia"/>
          <w:sz w:val="32"/>
          <w:szCs w:val="32"/>
        </w:rPr>
        <w:t xml:space="preserve">7、公众反馈意见的联系方式：       </w:t>
      </w:r>
    </w:p>
    <w:p>
      <w:pPr>
        <w:keepNext w:val="0"/>
        <w:keepLines w:val="0"/>
        <w:pageBreakBefore w:val="0"/>
        <w:widowControl w:val="0"/>
        <w:kinsoku/>
        <w:wordWrap/>
        <w:overflowPunct/>
        <w:topLinePunct w:val="0"/>
        <w:autoSpaceDE/>
        <w:autoSpaceDN/>
        <w:bidi w:val="0"/>
        <w:adjustRightInd/>
        <w:snapToGrid/>
        <w:spacing w:line="560" w:lineRule="exact"/>
        <w:ind w:firstLineChars="850" w:firstLine="2720"/>
        <w:textAlignment w:val="auto"/>
        <w:rPr>
          <w:rFonts w:ascii="CESI仿宋-GB2312" w:eastAsia="CESI仿宋-GB2312" w:hint="eastAsia"/>
          <w:sz w:val="32"/>
          <w:szCs w:val="32"/>
        </w:rPr>
      </w:pPr>
      <w:r>
        <w:rPr>
          <w:rFonts w:ascii="CESI仿宋-GB2312" w:eastAsia="CESI仿宋-GB2312" w:hint="eastAsia"/>
          <w:sz w:val="32"/>
          <w:szCs w:val="32"/>
        </w:rPr>
        <w:t>环境影响评价科： 4617805</w:t>
      </w:r>
    </w:p>
    <w:p>
      <w:pPr>
        <w:keepNext w:val="0"/>
        <w:keepLines w:val="0"/>
        <w:pageBreakBefore w:val="0"/>
        <w:widowControl w:val="0"/>
        <w:kinsoku/>
        <w:wordWrap/>
        <w:overflowPunct/>
        <w:topLinePunct w:val="0"/>
        <w:autoSpaceDE/>
        <w:autoSpaceDN/>
        <w:bidi w:val="0"/>
        <w:adjustRightInd/>
        <w:snapToGrid/>
        <w:spacing w:line="560" w:lineRule="exact"/>
        <w:ind w:firstLineChars="200" w:firstLine="640"/>
        <w:textAlignment w:val="auto"/>
        <w:rPr>
          <w:rFonts w:ascii="CESI仿宋-GB2312" w:eastAsia="CESI仿宋-GB2312" w:hint="eastAsia"/>
          <w:sz w:val="32"/>
          <w:szCs w:val="32"/>
        </w:rPr>
      </w:pPr>
      <w:r>
        <w:rPr>
          <w:rFonts w:ascii="CESI仿宋-GB2312" w:eastAsia="CESI仿宋-GB2312" w:hint="eastAsia"/>
          <w:sz w:val="32"/>
          <w:szCs w:val="32"/>
        </w:rPr>
        <w:t xml:space="preserve">             市政务服务中心： 5332071</w:t>
      </w:r>
    </w:p>
    <w:p>
      <w:pPr>
        <w:tabs>
          <w:tab w:val="left" w:pos="5946"/>
        </w:tabs>
        <w:spacing w:line="400" w:lineRule="exact"/>
        <w:ind w:firstLine="200"/>
        <w:rPr>
          <w:rFonts w:ascii="CESI仿宋-GB2312" w:eastAsia="CESI仿宋-GB2312" w:hint="eastAsia"/>
          <w:sz w:val="40"/>
          <w:szCs w:val="40"/>
        </w:rPr>
      </w:pPr>
      <w:r>
        <w:rPr>
          <w:rFonts w:ascii="CESI仿宋-GB2312" w:eastAsia="CESI仿宋-GB2312" w:hint="eastAsia"/>
          <w:sz w:val="40"/>
          <w:szCs w:val="40"/>
          <w:lang w:eastAsia="zh-CN"/>
        </w:rPr>
        <w:tab/>
      </w:r>
    </w:p>
    <w:p>
      <w:pPr>
        <w:pStyle w:val="15"/>
        <w:rPr>
          <w:rFonts w:ascii="CESI仿宋-GB2312" w:eastAsia="CESI仿宋-GB2312" w:hint="eastAsia"/>
          <w:sz w:val="32"/>
          <w:szCs w:val="32"/>
        </w:rPr>
      </w:pPr>
    </w:p>
    <w:p>
      <w:pPr>
        <w:spacing w:line="400" w:lineRule="exact"/>
        <w:ind w:firstLine="200"/>
        <w:jc w:val="right"/>
        <w:rPr>
          <w:rFonts w:ascii="CESI仿宋-GB2312" w:eastAsia="CESI仿宋-GB2312"/>
          <w:sz w:val="32"/>
          <w:szCs w:val="32"/>
        </w:rPr>
      </w:pPr>
      <w:r>
        <w:rPr>
          <w:rFonts w:ascii="CESI仿宋-GB2312" w:eastAsia="CESI仿宋-GB2312" w:hint="eastAsia"/>
          <w:sz w:val="32"/>
          <w:szCs w:val="32"/>
        </w:rPr>
        <w:t>呼和浩特市生态环境局</w:t>
      </w:r>
    </w:p>
    <w:p>
      <w:pPr>
        <w:spacing w:line="400" w:lineRule="exact"/>
        <w:ind w:firstLine="200"/>
        <w:jc w:val="right"/>
        <w:rPr>
          <w:rFonts w:ascii="CESI仿宋-GB2312" w:eastAsia="CESI仿宋-GB2312" w:hint="eastAsia"/>
          <w:sz w:val="32"/>
          <w:szCs w:val="32"/>
        </w:rPr>
      </w:pPr>
      <w:r>
        <w:rPr>
          <w:rFonts w:ascii="CESI仿宋-GB2312" w:eastAsia="CESI仿宋-GB2312" w:cs="Times New Roman" w:hint="eastAsia"/>
          <w:sz w:val="32"/>
          <w:szCs w:val="32"/>
          <w:lang w:bidi="ar-SA"/>
        </w:rPr>
        <w:t>202</w:t>
      </w:r>
      <w:r>
        <w:rPr>
          <w:rFonts w:ascii="CESI仿宋-GB2312" w:eastAsia="CESI仿宋-GB2312" w:cs="Times New Roman"/>
          <w:sz w:val="32"/>
          <w:szCs w:val="32"/>
          <w:lang w:val="en-US" w:eastAsia="zh-CN" w:bidi="ar-SA"/>
        </w:rPr>
        <w:t>3</w:t>
      </w:r>
      <w:r>
        <w:rPr>
          <w:rFonts w:ascii="CESI仿宋-GB2312" w:eastAsia="CESI仿宋-GB2312" w:cs="Times New Roman" w:hint="eastAsia"/>
          <w:sz w:val="32"/>
          <w:szCs w:val="32"/>
          <w:lang w:bidi="ar-SA"/>
        </w:rPr>
        <w:t>年</w:t>
      </w:r>
      <w:r>
        <w:rPr>
          <w:rFonts w:ascii="CESI仿宋-GB2312" w:eastAsia="CESI仿宋-GB2312" w:cs="Times New Roman"/>
          <w:sz w:val="32"/>
          <w:szCs w:val="32"/>
          <w:lang w:bidi="ar-SA"/>
        </w:rPr>
        <w:t>9</w:t>
      </w:r>
      <w:r>
        <w:rPr>
          <w:rFonts w:ascii="CESI仿宋-GB2312" w:eastAsia="CESI仿宋-GB2312" w:cs="Times New Roman" w:hint="eastAsia"/>
          <w:sz w:val="32"/>
          <w:szCs w:val="32"/>
          <w:lang w:bidi="ar-SA"/>
        </w:rPr>
        <w:t>月</w:t>
      </w:r>
      <w:r>
        <w:rPr>
          <w:rFonts w:ascii="CESI仿宋-GB2312" w:eastAsia="CESI仿宋-GB2312" w:cs="Times New Roman"/>
          <w:sz w:val="32"/>
          <w:szCs w:val="32"/>
          <w:lang w:bidi="ar-SA"/>
        </w:rPr>
        <w:t>22</w:t>
      </w:r>
      <w:r>
        <w:rPr>
          <w:rFonts w:ascii="CESI仿宋-GB2312" w:eastAsia="CESI仿宋-GB2312" w:cs="Times New Roman" w:hint="eastAsia"/>
          <w:sz w:val="32"/>
          <w:szCs w:val="32"/>
          <w:lang w:bidi="ar-SA"/>
        </w:rPr>
        <w:t>日</w:t>
      </w:r>
    </w:p>
    <w:sectPr>
      <w:headerReference w:type="default" r:id="rId2"/>
      <w:pgSz w:w="11906" w:h="16838"/>
      <w:pgMar w:top="1440" w:right="1800" w:bottom="1440" w:left="1800" w:header="851" w:footer="992" w:gutter="0"/>
      <w:docGrid w:type="lines" w:linePitch="312" w:charSpace="0"/>
    </w:sectPr>
  </w:body>
</w:document>
</file>

<file path=word/fontTable.xml><?xml version="1.0" encoding="utf-8"?>
<w:fonts xmlns:w="http://schemas.openxmlformats.org/wordprocessingml/2006/main" xmlns:r="http://schemas.openxmlformats.org/officeDocument/2006/relationships">
  <w:font w:name="方正小标宋_GBK">
    <w:panose1 w:val="03000509000000000000"/>
    <w:charset w:val="86"/>
    <w:family w:val="script"/>
    <w:pitch w:val="variable"/>
    <w:sig w:usb0="00000001" w:usb1="080E0000" w:usb2="00000000" w:usb3="00000000" w:csb0="00040000" w:csb1="00000000"/>
  </w:font>
  <w:font w:name="Times New Roman">
    <w:altName w:val="DejaVu Sans"/>
    <w:panose1 w:val="02020603050405020304"/>
    <w:charset w:val="00"/>
    <w:family w:val="roman"/>
    <w:pitch w:val="variable"/>
    <w:sig w:usb0="20007A87" w:usb1="80000000" w:usb2="00000008" w:usb3="00000000" w:csb0="000001FF" w:csb1="00000000"/>
  </w:font>
  <w:font w:name="楷体">
    <w:altName w:val="永中楷体"/>
    <w:panose1 w:val="02010609060101010101"/>
    <w:charset w:val="86"/>
    <w:family w:val="modern"/>
    <w:pitch w:val="variable"/>
    <w:sig w:usb0="800002BF" w:usb1="38CF7CFA" w:usb2="00000016" w:usb3="00000000" w:csb0="00040001" w:csb1="00000000"/>
  </w:font>
  <w:font w:name="CESI仿宋-GB2312">
    <w:altName w:val="仿宋"/>
    <w:panose1 w:val="02000500000000000000"/>
    <w:charset w:val="86"/>
    <w:family w:val="script"/>
    <w:pitch w:val="variable"/>
    <w:sig w:usb0="00000000" w:usb1="00000000" w:usb2="00000010" w:usb3="00000000" w:csb0="0004000F" w:csb1="00000000"/>
  </w:font>
  <w:font w:name="宋体">
    <w:altName w:val="方正书宋_GBK"/>
    <w:panose1 w:val="02010600030101010101"/>
    <w:charset w:val="86"/>
    <w:family w:val="auto"/>
    <w:pitch w:val="variable"/>
    <w:sig w:usb0="00000003" w:usb1="288F0000" w:usb2="00000006" w:usb3="00000000" w:csb0="00040001" w:csb1="00000000"/>
  </w:font>
  <w:font w:name="方正兰亭黑_GBK">
    <w:altName w:val="微软雅黑"/>
    <w:panose1 w:val="02000000000000000000"/>
    <w:charset w:val="86"/>
    <w:family w:val="script"/>
    <w:pitch w:val="variable"/>
    <w:sig w:usb0="00000000" w:usb1="00000000" w:usb2="00080016" w:usb3="00000000" w:csb0="00040001" w:csb1="00000000"/>
  </w:font>
  <w:font w:name="黑体">
    <w:altName w:val="方正黑体_GBK"/>
    <w:panose1 w:val="02010609060101010101"/>
    <w:charset w:val="86"/>
    <w:family w:val="auto"/>
    <w:pitch w:val="variable"/>
    <w:sig w:usb0="800002BF" w:usb1="38CF7CFA" w:usb2="00000016" w:usb3="00000000" w:csb0="00040001" w:csb1="00000000"/>
  </w:font>
</w:fonts>
</file>

<file path=word/header1.xml><?xml version="1.0" encoding="utf-8"?>
<w:hdr xmlns:w="http://schemas.openxmlformats.org/wordprocessingml/2006/main" xmlns:o="urn:schemas-microsoft-com:office:office" xmlns:r="http://schemas.openxmlformats.org/officeDocument/2006/relationships" xmlns:m="http://schemas.openxmlformats.org/officeDocument/2006/math" xmlns:v="urn:schemas-microsoft-com:vml" xmlns:a="http://schemas.openxmlformats.org/drawingml/2006/main" xmlns:wps="http://schemas.microsoft.com/office/word/2010/wordprocessingShape" xmlns:wp="http://schemas.openxmlformats.org/drawingml/2006/wordprocessingDrawing" xmlns:pic="http://schemas.openxmlformats.org/drawingml/2006/picture" xmlns:mc="http://schemas.openxmlformats.org/markup-compatibility/2006" xmlns:wpg="http://schemas.microsoft.com/office/word/2010/wordprocessingGroup" xmlns:wpc="http://schemas.microsoft.com/office/word/2010/wordprocessingCanvas" xmlns:w10="urn:schemas-microsoft-com:office:word" xmlns:w14="http://schemas.microsoft.com/office/word/2010/wordml" xmlns:w15="http://schemas.microsoft.com/office/word/2012/wordml" xmlns:a14="http://schemas.microsoft.com/office/drawing/2010/main" mc:Ignorable="w14 w15">
  <w:p>
    <w:pPr>
      <w:pStyle w:val="19"/>
      <w:pBdr>
        <w:bottom w:val="none" w:sz="0" w:space="0" w:color="auto"/>
      </w:pBdr>
      <w:tabs>
        <w:tab w:val="center" w:pos="4153"/>
        <w:tab w:val="right" w:pos="8306"/>
      </w:tabs>
    </w:pPr>
  </w:p>
</w:hdr>
</file>

<file path=word/settings.xml><?xml version="1.0" encoding="utf-8"?>
<w:settings xmlns:w="http://schemas.openxmlformats.org/wordprocessingml/2006/main" xmlns:o="urn:schemas-microsoft-com:office:office" xmlns:r="http://schemas.openxmlformats.org/officeDocument/2006/relationships" xmlns:m="http://schemas.openxmlformats.org/officeDocument/2006/math" xmlns:v="urn:schemas-microsoft-com:vml">
  <w:zoom w:percent="90"/>
  <w:bordersDoNotSurroundHeader/>
  <w:bordersDoNotSurroundFooter/>
  <w:documentProtection w:edit="readOnly"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ulTrailSpace/>
    <w:doNotExpandShiftReturn/>
    <w:adjustLineHeightInTable/>
    <w:doNotUseIndentAsNumberingTabStop/>
    <w:useAltKinsokuLineBreakRules/>
    <w:splitPgBreakAndParaMark/>
    <w:compatSetting w:name="compatibilityMode" w:uri="http://schemas.microsoft.com/office/word" w:val="11"/>
  </w:compat>
  <w:docVars>
    <w:docVar w:name="commondata" w:val="eyJoZGlkIjoiN2M4YmFiNDM0MDc4MGViY2IxYTJjZmRiNThlMWUyNGEifQ=="/>
  </w:docVars>
</w:settings>
</file>

<file path=word/styles.xml><?xml version="1.0" encoding="utf-8"?>
<w:styles xmlns:w="http://schemas.openxmlformats.org/wordprocessingml/2006/main" xmlns:r="http://schemas.openxmlformats.org/officeDocument/2006/relationships">
  <w:docDefaults>
    <w:rPrDefault>
      <w:rPr>
        <w:rFonts w:ascii="Times New Roman" w:eastAsia="宋体" w:hAnsi="Times New Roman" w:cs="Times New Roman"/>
        <w:lang w:val="en-US" w:eastAsia="zh-CN" w:bidi="ar-SA"/>
      </w:rPr>
    </w:rPrDefault>
    <w:pPrDefault/>
  </w:docDefaults>
  <w:style w:type="paragraph" w:default="1" w:styleId="0">
    <w:name w:val="Normal"/>
    <w:next w:val="15"/>
    <w:pPr>
      <w:widowControl w:val="0"/>
      <w:jc w:val="both"/>
    </w:pPr>
    <w:rPr>
      <w:rFonts w:ascii="Times New Roman" w:eastAsia="宋体" w:cs="Times New Roman" w:hAnsi="Times New Roman"/>
      <w:kern w:val="2"/>
      <w:sz w:val="21"/>
      <w:szCs w:val="24"/>
      <w:lang w:val="en-US" w:eastAsia="zh-CN" w:bidi="ar-SA"/>
    </w:rPr>
  </w:style>
  <w:style w:type="paragraph" w:styleId="1">
    <w:name w:val="heading 1"/>
    <w:basedOn w:val="0"/>
    <w:next w:val="0"/>
    <w:pPr>
      <w:keepNext/>
      <w:keepLines/>
      <w:widowControl w:val="0"/>
      <w:spacing w:before="340" w:after="330" w:line="578" w:lineRule="auto"/>
      <w:outlineLvl w:val="0"/>
    </w:pPr>
    <w:rPr>
      <w:b/>
      <w:bCs/>
      <w:kern w:val="44"/>
      <w:sz w:val="44"/>
      <w:szCs w:val="44"/>
    </w:rPr>
  </w:style>
  <w:style w:type="paragraph" w:styleId="2">
    <w:name w:val="heading 2"/>
    <w:basedOn w:val="0"/>
    <w:next w:val="0"/>
    <w:pPr>
      <w:keepNext/>
      <w:keepLines/>
      <w:widowControl w:val="0"/>
      <w:spacing w:before="260" w:after="260" w:line="415" w:lineRule="auto"/>
      <w:outlineLvl w:val="1"/>
    </w:pPr>
    <w:rPr>
      <w:rFonts w:ascii="方正兰亭黑_GBK" w:eastAsia="黑体" w:hAnsi="方正兰亭黑_GBK"/>
      <w:b/>
      <w:bCs/>
      <w:sz w:val="32"/>
      <w:szCs w:val="32"/>
    </w:rPr>
  </w:style>
  <w:style w:type="paragraph" w:styleId="3">
    <w:name w:val="heading 3"/>
    <w:basedOn w:val="0"/>
    <w:next w:val="0"/>
    <w:pPr>
      <w:keepNext/>
      <w:keepLines/>
      <w:widowControl w:val="0"/>
      <w:spacing w:before="260" w:after="260" w:line="415" w:lineRule="auto"/>
      <w:outlineLvl w:val="2"/>
    </w:pPr>
    <w:rPr>
      <w:b/>
      <w:bCs/>
      <w:sz w:val="32"/>
      <w:szCs w:val="32"/>
    </w:rPr>
  </w:style>
  <w:style w:type="character" w:default="1" w:styleId="10">
    <w:name w:val="Default Paragraph Font"/>
  </w:style>
  <w:style w:type="paragraph" w:customStyle="1" w:styleId="15">
    <w:name w:val="Default"/>
    <w:pPr>
      <w:widowControl w:val="0"/>
      <w:autoSpaceDE w:val="0"/>
      <w:autoSpaceDN w:val="0"/>
      <w:adjustRightInd w:val="0"/>
    </w:pPr>
    <w:rPr>
      <w:rFonts w:ascii="宋体" w:eastAsia="宋体" w:cs="Times New Roman"/>
      <w:color w:val="000000"/>
      <w:sz w:val="24"/>
      <w:szCs w:val="24"/>
      <w:lang w:val="en-US" w:eastAsia="zh-CN" w:bidi="ar-SA"/>
    </w:rPr>
  </w:style>
  <w:style w:type="paragraph" w:styleId="16">
    <w:name w:val="Body Text Indent"/>
    <w:basedOn w:val="0"/>
    <w:next w:val="0"/>
    <w:pPr>
      <w:spacing w:after="120"/>
      <w:ind w:leftChars="200" w:left="200"/>
    </w:pPr>
  </w:style>
  <w:style w:type="paragraph" w:styleId="17">
    <w:name w:val="Balloon Text"/>
    <w:basedOn w:val="0"/>
    <w:rPr>
      <w:sz w:val="18"/>
      <w:szCs w:val="18"/>
    </w:rPr>
  </w:style>
  <w:style w:type="paragraph" w:styleId="18">
    <w:name w:val="footer"/>
    <w:basedOn w:val="0"/>
    <w:pPr>
      <w:tabs>
        <w:tab w:val="center" w:pos="4153"/>
        <w:tab w:val="right" w:pos="8306"/>
      </w:tabs>
      <w:snapToGrid w:val="0"/>
      <w:jc w:val="left"/>
    </w:pPr>
    <w:rPr>
      <w:sz w:val="18"/>
      <w:szCs w:val="18"/>
    </w:rPr>
  </w:style>
  <w:style w:type="paragraph" w:styleId="19">
    <w:name w:val="header"/>
    <w:basedOn w:val="0"/>
    <w:pPr>
      <w:pBdr>
        <w:bottom w:val="single" w:sz="6" w:space="1" w:color="auto"/>
      </w:pBdr>
      <w:tabs>
        <w:tab w:val="center" w:pos="4153"/>
        <w:tab w:val="right" w:pos="8306"/>
      </w:tabs>
      <w:snapToGrid w:val="0"/>
      <w:jc w:val="center"/>
    </w:pPr>
    <w:rPr>
      <w:sz w:val="18"/>
      <w:szCs w:val="18"/>
    </w:rPr>
  </w:style>
  <w:style w:type="paragraph" w:styleId="20">
    <w:name w:val="Body Text First Indent 2"/>
    <w:basedOn w:val="16"/>
    <w:next w:val="0"/>
    <w:pPr>
      <w:adjustRightInd w:val="0"/>
      <w:snapToGrid w:val="0"/>
      <w:ind w:leftChars="0" w:left="0" w:firstLine="560"/>
    </w:p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header" Target="header1.xml"/><Relationship Id="rId3" Type="http://schemas.openxmlformats.org/officeDocument/2006/relationships/styles" Target="styles.xml"/><Relationship Id="rId4" Type="http://schemas.openxmlformats.org/officeDocument/2006/relationships/fontTable" Target="fontTable.xml"/><Relationship Id="rId5" Type="http://schemas.openxmlformats.org/officeDocument/2006/relationships/theme" Target="theme/theme1.xml"/></Relationships>
</file>

<file path=word/theme/theme1.xml><?xml version="1.0" encoding="utf-8"?>
<a:theme xmlns:a="http://schemas.openxmlformats.org/drawingml/2006/main" name="Office 主题">
  <a:themeElements>
    <a:clrScheme name="Office 主题">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主题">
      <a:majorFont>
        <a:latin typeface=""/>
        <a:ea typeface=""/>
        <a:cs typeface=""/>
      </a:majorFont>
      <a:minorFont>
        <a:latin typeface=""/>
        <a:ea typeface=""/>
        <a:cs typeface=""/>
      </a:minorFont>
    </a:fontScheme>
    <a:fmtScheme name="Office 主题">
      <a:fillStyleLst>
        <a:solidFill>
          <a:schemeClr val="phClr"/>
        </a:solidFill>
        <a:gradFill/>
        <a:gradFill/>
      </a:fillStyleLst>
      <a:lnStyleLst>
        <a:ln w="6350" cap="flat" cmpd="sng" algn="ctr">
          <a:solidFill>
            <a:schemeClr val="phClr"/>
          </a:solidFill>
          <a:prstDash val="solid"/>
        </a:ln>
        <a:ln w="12700" cap="flat" cmpd="sng" algn="ctr">
          <a:solidFill>
            <a:schemeClr val="phClr"/>
          </a:solidFill>
          <a:prstDash val="solid"/>
        </a:ln>
        <a:ln w="1905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a:gradFill/>
      </a:bgFillStyleLst>
    </a:fmtScheme>
  </a:themeElements>
  <a:objectDefaults>
    <a:spDef>
      <a:spPr>
        <a:solidFill>
          <a:srgbClr val="FFFFFF"/>
        </a:solidFill>
        <a:ln w="9525" cmpd="sng" cap="flat">
          <a:solidFill>
            <a:srgbClr val="000000"/>
          </a:solidFill>
          <a:prstDash val="solid"/>
          <a:miter/>
        </a:ln>
      </a:spPr>
      <a:bodyPr rtlCol="0" anchor="ctr"/>
      <a:lstStyle/>
      <a:style>
        <a:lnRef idx="2">
          <a:schemeClr val="accent1">
            <a:shade val="50000"/>
          </a:schemeClr>
        </a:lnRef>
        <a:fillRef idx="1">
          <a:schemeClr val="accent1"/>
        </a:fillRef>
        <a:effectRef idx="0">
          <a:schemeClr val="accent1"/>
        </a:effectRef>
        <a:fontRef idx="minor">
          <a:schemeClr val="lt1"/>
        </a:fontRef>
      </a:style>
    </a:spDef>
    <a:lnDef>
      <a:spPr>
        <a:ln w="9525" cmpd="sng" cap="flat">
          <a:solidFill>
            <a:srgbClr val="000000"/>
          </a:solidFill>
          <a:prstDash val="solid"/>
          <a:miter/>
        </a:ln>
      </a:spPr>
      <a:bodyPr/>
      <a:lstStyle/>
      <a:style>
        <a:lnRef idx="1">
          <a:schemeClr val="accent4">
            <a:shade val="50000"/>
          </a:schemeClr>
        </a:lnRef>
        <a:fillRef idx="0">
          <a:schemeClr val="accent4"/>
        </a:fillRef>
        <a:effectRef idx="0">
          <a:schemeClr val="accent4"/>
        </a:effectRef>
        <a:fontRef idx="minor">
          <a:schemeClr val="tx1"/>
        </a:fontRef>
      </a:style>
    </a:lnDef>
  </a:objectDefaults>
</a:theme>
</file>

<file path=docProps/app.xml><?xml version="1.0" encoding="utf-8"?>
<Properties xmlns="http://schemas.openxmlformats.org/officeDocument/2006/extended-properties">
  <Template>Normal.eit</Template>
  <TotalTime>14092632</TotalTime>
  <Application>Yozo_Office27021597764231179</Application>
  <Pages>1</Pages>
  <Words>23</Words>
  <Characters>23</Characters>
  <Lines>2</Lines>
  <Paragraphs>0</Paragraphs>
  <CharactersWithSpaces>23</CharactersWithSpaces>
  <Company>www.ftpdown.com</Company>
</Properties>
</file>

<file path=docProps/core.xml><?xml version="1.0" encoding="utf-8"?>
<cp:coreProperties xmlns:cp="http://schemas.openxmlformats.org/package/2006/metadata/core-properties" xmlns:dc="http://purl.org/dc/elements/1.1/" xmlns:dcterms="http://purl.org/dc/terms/" xmlns:xsi="http://www.w3.org/2001/XMLSchema-instance">
  <dc:title>关于中国石油天然气股份有限公司内蒙古呼和浩特销售分公司湿地公园北路加油加气站加油站、加气站、充电桩项目</dc:title>
  <dc:creator>FtpDown</dc:creator>
  <cp:lastModifiedBy>sthjj</cp:lastModifiedBy>
  <cp:revision>8</cp:revision>
  <cp:lastPrinted>2021-12-30T02:10:00Z</cp:lastPrinted>
  <dcterms:created xsi:type="dcterms:W3CDTF">2021-01-18T08:43:00Z</dcterms:created>
  <dcterms:modified xsi:type="dcterms:W3CDTF">2023-09-22T03:29:10Z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2052-11.1.0.13703</vt:lpwstr>
  </property>
  <property fmtid="{D5CDD505-2E9C-101B-9397-08002B2CF9AE}" pid="3" name="ICV">
    <vt:lpwstr>0C50420C61E64D71A36656935F451AE7</vt:lpwstr>
  </property>
</Properties>
</file>